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CA" w:rsidRPr="001C32ED" w:rsidRDefault="00466C92">
      <w:pPr>
        <w:rPr>
          <w:sz w:val="20"/>
          <w:szCs w:val="20"/>
        </w:rPr>
      </w:pPr>
      <w:r>
        <w:rPr>
          <w:sz w:val="20"/>
          <w:szCs w:val="20"/>
        </w:rPr>
        <w:t xml:space="preserve">Title of the Practice: </w:t>
      </w:r>
      <w:r w:rsidR="00D7503A">
        <w:rPr>
          <w:sz w:val="20"/>
          <w:szCs w:val="20"/>
        </w:rPr>
        <w:t>Forage and Biomass Planting</w:t>
      </w:r>
      <w:r w:rsidR="005D3D47" w:rsidRPr="001C32ED">
        <w:rPr>
          <w:sz w:val="20"/>
          <w:szCs w:val="20"/>
        </w:rPr>
        <w:t xml:space="preserve"> (</w:t>
      </w:r>
      <w:r w:rsidR="00557D21" w:rsidRPr="001C32ED">
        <w:rPr>
          <w:sz w:val="20"/>
          <w:szCs w:val="20"/>
        </w:rPr>
        <w:t xml:space="preserve">NRCS </w:t>
      </w:r>
      <w:r w:rsidR="005D3D47" w:rsidRPr="001C32ED">
        <w:rPr>
          <w:sz w:val="20"/>
          <w:szCs w:val="20"/>
        </w:rPr>
        <w:t xml:space="preserve">Conservation Practice </w:t>
      </w:r>
      <w:r w:rsidR="000A4E9B">
        <w:rPr>
          <w:sz w:val="20"/>
          <w:szCs w:val="20"/>
        </w:rPr>
        <w:t>512</w:t>
      </w:r>
      <w:r w:rsidR="005D3D47" w:rsidRPr="001C32ED">
        <w:rPr>
          <w:sz w:val="20"/>
          <w:szCs w:val="20"/>
        </w:rPr>
        <w:t>)</w:t>
      </w:r>
    </w:p>
    <w:p w:rsidR="005D3D47" w:rsidRPr="001C32ED" w:rsidRDefault="005D3D47">
      <w:pPr>
        <w:rPr>
          <w:sz w:val="20"/>
          <w:szCs w:val="20"/>
        </w:rPr>
      </w:pPr>
      <w:r w:rsidRPr="001C32ED">
        <w:rPr>
          <w:sz w:val="20"/>
          <w:szCs w:val="20"/>
        </w:rPr>
        <w:t>Definition</w:t>
      </w:r>
      <w:r w:rsidR="00911254" w:rsidRPr="001C32ED">
        <w:rPr>
          <w:sz w:val="20"/>
          <w:szCs w:val="20"/>
        </w:rPr>
        <w:t>:</w:t>
      </w:r>
      <w:r w:rsidRPr="001C32ED">
        <w:rPr>
          <w:sz w:val="20"/>
          <w:szCs w:val="20"/>
        </w:rPr>
        <w:t xml:space="preserve"> </w:t>
      </w:r>
      <w:r w:rsidR="009A1537">
        <w:rPr>
          <w:sz w:val="20"/>
          <w:szCs w:val="20"/>
        </w:rPr>
        <w:t>Establishing or renovating</w:t>
      </w:r>
      <w:r w:rsidR="000A4E9B">
        <w:rPr>
          <w:sz w:val="20"/>
          <w:szCs w:val="20"/>
        </w:rPr>
        <w:t xml:space="preserve"> native or introduced forage species</w:t>
      </w:r>
      <w:r w:rsidR="00F67F40">
        <w:rPr>
          <w:sz w:val="20"/>
          <w:szCs w:val="20"/>
        </w:rPr>
        <w:t>.</w:t>
      </w:r>
    </w:p>
    <w:p w:rsidR="000A4E9B" w:rsidRDefault="003467CA" w:rsidP="000A4E9B">
      <w:pPr>
        <w:rPr>
          <w:sz w:val="20"/>
          <w:szCs w:val="20"/>
        </w:rPr>
      </w:pPr>
      <w:r w:rsidRPr="001C32ED">
        <w:rPr>
          <w:sz w:val="20"/>
          <w:szCs w:val="20"/>
        </w:rPr>
        <w:t>Purpose</w:t>
      </w:r>
      <w:r w:rsidR="00911254" w:rsidRPr="001C32ED">
        <w:rPr>
          <w:sz w:val="20"/>
          <w:szCs w:val="20"/>
        </w:rPr>
        <w:t xml:space="preserve">s: </w:t>
      </w:r>
      <w:r w:rsidR="000A4E9B">
        <w:rPr>
          <w:sz w:val="20"/>
          <w:szCs w:val="20"/>
        </w:rPr>
        <w:t xml:space="preserve">The purposes of this practice include improvement or maintenance </w:t>
      </w:r>
      <w:r w:rsidR="009A1537">
        <w:rPr>
          <w:sz w:val="20"/>
          <w:szCs w:val="20"/>
        </w:rPr>
        <w:t>established forage for</w:t>
      </w:r>
      <w:r w:rsidR="000A4E9B">
        <w:rPr>
          <w:sz w:val="20"/>
          <w:szCs w:val="20"/>
        </w:rPr>
        <w:t xml:space="preserve"> livestock nutrition and health, </w:t>
      </w:r>
      <w:r w:rsidR="00E526AB">
        <w:rPr>
          <w:sz w:val="20"/>
          <w:szCs w:val="20"/>
        </w:rPr>
        <w:t>provide or increase forage supply during periods of low forage production</w:t>
      </w:r>
      <w:r w:rsidR="000A4E9B">
        <w:rPr>
          <w:sz w:val="20"/>
          <w:szCs w:val="20"/>
        </w:rPr>
        <w:t xml:space="preserve">, reducing soil erosion, improving </w:t>
      </w:r>
      <w:r w:rsidR="00E526AB">
        <w:rPr>
          <w:sz w:val="20"/>
          <w:szCs w:val="20"/>
        </w:rPr>
        <w:t>soil and water quality and producing feedstock for biofuel or energy production</w:t>
      </w:r>
      <w:r w:rsidR="000A4E9B">
        <w:rPr>
          <w:sz w:val="20"/>
          <w:szCs w:val="20"/>
        </w:rPr>
        <w:t>.</w:t>
      </w:r>
    </w:p>
    <w:p w:rsidR="00E32263" w:rsidRDefault="00982C17" w:rsidP="000A4E9B">
      <w:pPr>
        <w:rPr>
          <w:sz w:val="20"/>
          <w:szCs w:val="20"/>
        </w:rPr>
      </w:pPr>
      <w:r w:rsidRPr="001C32ED">
        <w:rPr>
          <w:sz w:val="20"/>
          <w:szCs w:val="20"/>
        </w:rPr>
        <w:t xml:space="preserve">General Expectations: </w:t>
      </w:r>
      <w:r w:rsidR="003467CA" w:rsidRPr="001C32ED">
        <w:rPr>
          <w:sz w:val="20"/>
          <w:szCs w:val="20"/>
        </w:rPr>
        <w:t xml:space="preserve"> </w:t>
      </w:r>
      <w:r w:rsidR="00E526AB">
        <w:rPr>
          <w:sz w:val="20"/>
          <w:szCs w:val="20"/>
        </w:rPr>
        <w:t>The practice should only be applied to lands that are suited to the establishment of annual, biennial or perennial species for forage or biomass production</w:t>
      </w:r>
      <w:r w:rsidR="004444F6">
        <w:rPr>
          <w:sz w:val="20"/>
          <w:szCs w:val="20"/>
        </w:rPr>
        <w:t>.</w:t>
      </w:r>
      <w:r w:rsidR="00E526AB">
        <w:rPr>
          <w:sz w:val="20"/>
          <w:szCs w:val="20"/>
        </w:rPr>
        <w:t xml:space="preserve"> It doesn’t apply to the establishment of annually planted and harvested food, fiber or oilseed crops. Selection of plant species and/or cultivar should be based on suitability of the crop with respect to environmental and soil conditions (chemical and physical properties). </w:t>
      </w:r>
    </w:p>
    <w:p w:rsidR="00ED248A" w:rsidRDefault="004444F6" w:rsidP="00086C0B">
      <w:pPr>
        <w:tabs>
          <w:tab w:val="left" w:pos="7485"/>
        </w:tabs>
        <w:rPr>
          <w:sz w:val="20"/>
          <w:szCs w:val="20"/>
        </w:rPr>
      </w:pPr>
      <w:r w:rsidRPr="001C32ED">
        <w:rPr>
          <w:sz w:val="20"/>
          <w:szCs w:val="20"/>
        </w:rPr>
        <w:t>Additional management expectations</w:t>
      </w:r>
      <w:r w:rsidR="00EB5F1E">
        <w:rPr>
          <w:sz w:val="20"/>
          <w:szCs w:val="20"/>
        </w:rPr>
        <w:t>:</w:t>
      </w:r>
    </w:p>
    <w:p w:rsidR="006E13D6" w:rsidRPr="006E13D6" w:rsidRDefault="00E526AB" w:rsidP="006E13D6">
      <w:pPr>
        <w:pStyle w:val="ListParagraph"/>
        <w:numPr>
          <w:ilvl w:val="0"/>
          <w:numId w:val="2"/>
        </w:numPr>
        <w:tabs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 xml:space="preserve">Follow </w:t>
      </w:r>
      <w:r w:rsidR="00DC0A35">
        <w:rPr>
          <w:sz w:val="20"/>
          <w:szCs w:val="20"/>
        </w:rPr>
        <w:t xml:space="preserve">professional </w:t>
      </w:r>
      <w:r>
        <w:rPr>
          <w:sz w:val="20"/>
          <w:szCs w:val="20"/>
        </w:rPr>
        <w:t>recommendations on dates, rates and methods of planting</w:t>
      </w:r>
      <w:r w:rsidR="00DC0A35">
        <w:rPr>
          <w:sz w:val="20"/>
          <w:szCs w:val="20"/>
        </w:rPr>
        <w:t xml:space="preserve"> into properly prepared soils with adequate moisture for germination and emergence</w:t>
      </w:r>
      <w:r w:rsidR="00EB5F1E">
        <w:rPr>
          <w:sz w:val="20"/>
          <w:szCs w:val="20"/>
        </w:rPr>
        <w:t>.</w:t>
      </w:r>
    </w:p>
    <w:p w:rsidR="00EB5F1E" w:rsidRPr="006E13D6" w:rsidRDefault="00DC0A35" w:rsidP="00EB5F1E">
      <w:pPr>
        <w:pStyle w:val="ListParagraph"/>
        <w:numPr>
          <w:ilvl w:val="0"/>
          <w:numId w:val="2"/>
        </w:numPr>
        <w:tabs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>Seed and planting material shall meet state quality standards and not include federal, state or locally defined noxious species. Use pre-</w:t>
      </w:r>
      <w:r w:rsidR="00320C4F">
        <w:rPr>
          <w:sz w:val="20"/>
          <w:szCs w:val="20"/>
        </w:rPr>
        <w:t>inoculated</w:t>
      </w:r>
      <w:r>
        <w:rPr>
          <w:sz w:val="20"/>
          <w:szCs w:val="20"/>
        </w:rPr>
        <w:t xml:space="preserve"> seed or inoculate legume species with the proper strain of Rhizobia immediately before planting.</w:t>
      </w:r>
    </w:p>
    <w:p w:rsidR="00EB5F1E" w:rsidRDefault="00DC0A35" w:rsidP="00EB5F1E">
      <w:pPr>
        <w:pStyle w:val="ListParagraph"/>
        <w:numPr>
          <w:ilvl w:val="0"/>
          <w:numId w:val="2"/>
        </w:numPr>
        <w:tabs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>Annual soil testing, fertilization and lime application is expected</w:t>
      </w:r>
      <w:r w:rsidR="00EB5F1E">
        <w:rPr>
          <w:sz w:val="20"/>
          <w:szCs w:val="20"/>
        </w:rPr>
        <w:t>.</w:t>
      </w:r>
    </w:p>
    <w:p w:rsidR="0037094D" w:rsidRPr="006E13D6" w:rsidRDefault="0037094D" w:rsidP="00EB5F1E">
      <w:pPr>
        <w:pStyle w:val="ListParagraph"/>
        <w:numPr>
          <w:ilvl w:val="0"/>
          <w:numId w:val="2"/>
        </w:numPr>
        <w:tabs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>In areas where animals congregate consider establishing persistent species that can tolerate close grazing and trampling.</w:t>
      </w:r>
    </w:p>
    <w:p w:rsidR="009A5EA1" w:rsidRPr="006D6893" w:rsidRDefault="00DC0A35" w:rsidP="006D6893">
      <w:pPr>
        <w:pStyle w:val="ListParagraph"/>
        <w:numPr>
          <w:ilvl w:val="0"/>
          <w:numId w:val="2"/>
        </w:numPr>
        <w:tabs>
          <w:tab w:val="left" w:pos="7485"/>
        </w:tabs>
        <w:rPr>
          <w:sz w:val="20"/>
          <w:szCs w:val="20"/>
        </w:rPr>
      </w:pPr>
      <w:r>
        <w:rPr>
          <w:sz w:val="20"/>
          <w:szCs w:val="20"/>
        </w:rPr>
        <w:t>Overseeding legumes to established pastures is intended for pastures that have 50-80% ground cover by existing grass. If pasture is less than 50% cover,</w:t>
      </w:r>
      <w:r w:rsidR="009A5EA1">
        <w:rPr>
          <w:sz w:val="20"/>
          <w:szCs w:val="20"/>
        </w:rPr>
        <w:t xml:space="preserve"> then grass needs to be re-establi</w:t>
      </w:r>
      <w:r>
        <w:rPr>
          <w:sz w:val="20"/>
          <w:szCs w:val="20"/>
        </w:rPr>
        <w:t xml:space="preserve">shed. If </w:t>
      </w:r>
      <w:r w:rsidR="009A5EA1">
        <w:rPr>
          <w:sz w:val="20"/>
          <w:szCs w:val="20"/>
        </w:rPr>
        <w:t xml:space="preserve">grass is </w:t>
      </w:r>
      <w:r>
        <w:rPr>
          <w:sz w:val="20"/>
          <w:szCs w:val="20"/>
        </w:rPr>
        <w:t>more than 80% ground cover, it might be difficult for the legume to become established without some method of suppression of the existing grass.</w:t>
      </w:r>
    </w:p>
    <w:p w:rsidR="005336AD" w:rsidRPr="001C32ED" w:rsidRDefault="00E32263">
      <w:pPr>
        <w:rPr>
          <w:sz w:val="20"/>
          <w:szCs w:val="20"/>
        </w:rPr>
      </w:pPr>
      <w:r w:rsidRPr="001C32ED">
        <w:rPr>
          <w:sz w:val="20"/>
          <w:szCs w:val="20"/>
        </w:rPr>
        <w:t>A</w:t>
      </w:r>
      <w:r w:rsidR="003467CA" w:rsidRPr="001C32ED">
        <w:rPr>
          <w:sz w:val="20"/>
          <w:szCs w:val="20"/>
        </w:rPr>
        <w:t xml:space="preserve">dditional </w:t>
      </w:r>
      <w:r w:rsidRPr="001C32ED">
        <w:rPr>
          <w:sz w:val="20"/>
          <w:szCs w:val="20"/>
        </w:rPr>
        <w:t xml:space="preserve">management </w:t>
      </w:r>
      <w:r w:rsidR="004079BF">
        <w:rPr>
          <w:sz w:val="20"/>
          <w:szCs w:val="20"/>
        </w:rPr>
        <w:t>considerations</w:t>
      </w:r>
      <w:r w:rsidRPr="001C32ED">
        <w:rPr>
          <w:sz w:val="20"/>
          <w:szCs w:val="20"/>
        </w:rPr>
        <w:t xml:space="preserve"> for specific resource concerns</w:t>
      </w:r>
      <w:r w:rsidR="00A0258C" w:rsidRPr="001C32ED">
        <w:rPr>
          <w:sz w:val="20"/>
          <w:szCs w:val="20"/>
        </w:rPr>
        <w:t>:</w:t>
      </w:r>
    </w:p>
    <w:p w:rsidR="00A0258C" w:rsidRPr="001C32ED" w:rsidRDefault="006D6893" w:rsidP="005339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livestock nutrition/health, use forage species that will meet the desired level of nutrition (quantity/quality) appropriate for the species. Forge species planted as mixtures will exhibit similar palatability to avoid selective grazing.</w:t>
      </w:r>
    </w:p>
    <w:p w:rsidR="0034707D" w:rsidRDefault="006D6893" w:rsidP="005339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supplement forage supply, select plants that will help meet livestock forage demand during times when “normal” production is inadequate.</w:t>
      </w:r>
    </w:p>
    <w:p w:rsidR="0037094D" w:rsidRPr="001C32ED" w:rsidRDefault="0037094D" w:rsidP="005339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Where carbon sequestration is a goal, select deep-rooted perennial species.</w:t>
      </w:r>
    </w:p>
    <w:p w:rsidR="00E32263" w:rsidRDefault="00E32263">
      <w:pPr>
        <w:rPr>
          <w:sz w:val="20"/>
          <w:szCs w:val="20"/>
        </w:rPr>
      </w:pPr>
      <w:r w:rsidRPr="001C32ED">
        <w:rPr>
          <w:sz w:val="20"/>
          <w:szCs w:val="20"/>
        </w:rPr>
        <w:t>Operation and Maintenance</w:t>
      </w:r>
      <w:r w:rsidR="00965EB5" w:rsidRPr="001C32ED">
        <w:rPr>
          <w:sz w:val="20"/>
          <w:szCs w:val="20"/>
        </w:rPr>
        <w:t xml:space="preserve">: </w:t>
      </w:r>
      <w:r w:rsidR="0037094D">
        <w:rPr>
          <w:sz w:val="20"/>
          <w:szCs w:val="20"/>
        </w:rPr>
        <w:t>Inspect, calibrate and monitor planting equipment prior to and during use</w:t>
      </w:r>
      <w:r w:rsidR="006F108A" w:rsidRPr="001C32ED">
        <w:rPr>
          <w:sz w:val="20"/>
          <w:szCs w:val="20"/>
        </w:rPr>
        <w:t>.</w:t>
      </w:r>
      <w:r w:rsidR="0037094D">
        <w:rPr>
          <w:sz w:val="20"/>
          <w:szCs w:val="20"/>
        </w:rPr>
        <w:t xml:space="preserve"> Monitor new plantings for water stress.</w:t>
      </w:r>
    </w:p>
    <w:p w:rsidR="00147D89" w:rsidRPr="001C32ED" w:rsidRDefault="00147D89">
      <w:pPr>
        <w:rPr>
          <w:sz w:val="20"/>
          <w:szCs w:val="20"/>
        </w:rPr>
      </w:pPr>
      <w:r>
        <w:rPr>
          <w:sz w:val="20"/>
          <w:szCs w:val="20"/>
        </w:rPr>
        <w:t xml:space="preserve">Practice </w:t>
      </w:r>
      <w:r w:rsidR="00E80C0F">
        <w:rPr>
          <w:sz w:val="20"/>
          <w:szCs w:val="20"/>
        </w:rPr>
        <w:t>financing</w:t>
      </w:r>
      <w:r w:rsidR="009A1537">
        <w:rPr>
          <w:sz w:val="20"/>
          <w:szCs w:val="20"/>
        </w:rPr>
        <w:t xml:space="preserve"> (201</w:t>
      </w:r>
      <w:r w:rsidR="005044C4">
        <w:rPr>
          <w:sz w:val="20"/>
          <w:szCs w:val="20"/>
        </w:rPr>
        <w:t>4</w:t>
      </w:r>
      <w:r w:rsidR="009A1537">
        <w:rPr>
          <w:sz w:val="20"/>
          <w:szCs w:val="20"/>
        </w:rPr>
        <w:t>)</w:t>
      </w:r>
      <w:r w:rsidR="00E80C0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7D89" w:rsidTr="00147D89">
        <w:tc>
          <w:tcPr>
            <w:tcW w:w="2394" w:type="dxa"/>
          </w:tcPr>
          <w:p w:rsidR="00147D89" w:rsidRDefault="00147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2394" w:type="dxa"/>
          </w:tcPr>
          <w:p w:rsidR="00147D89" w:rsidRDefault="00147D89" w:rsidP="00E8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</w:t>
            </w:r>
            <w:r w:rsidR="00A27C9F">
              <w:rPr>
                <w:sz w:val="20"/>
                <w:szCs w:val="20"/>
              </w:rPr>
              <w:t>*</w:t>
            </w:r>
          </w:p>
        </w:tc>
        <w:tc>
          <w:tcPr>
            <w:tcW w:w="2394" w:type="dxa"/>
          </w:tcPr>
          <w:p w:rsidR="00147D89" w:rsidRDefault="00147D89" w:rsidP="00E8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147D89" w:rsidRDefault="00147D89" w:rsidP="00E8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Rate</w:t>
            </w:r>
            <w:r w:rsidR="00D222D3">
              <w:rPr>
                <w:sz w:val="20"/>
                <w:szCs w:val="20"/>
              </w:rPr>
              <w:t xml:space="preserve"> NC/SC</w:t>
            </w:r>
          </w:p>
        </w:tc>
      </w:tr>
      <w:tr w:rsidR="00147D89" w:rsidTr="00147D89">
        <w:tc>
          <w:tcPr>
            <w:tcW w:w="2394" w:type="dxa"/>
          </w:tcPr>
          <w:p w:rsidR="00147D89" w:rsidRDefault="000A4E9B" w:rsidP="00CC6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Forage and Biomass Planting</w:t>
            </w:r>
            <w:r w:rsidR="00D222D3">
              <w:rPr>
                <w:sz w:val="20"/>
                <w:szCs w:val="20"/>
              </w:rPr>
              <w:t>***</w:t>
            </w:r>
          </w:p>
        </w:tc>
        <w:tc>
          <w:tcPr>
            <w:tcW w:w="2394" w:type="dxa"/>
          </w:tcPr>
          <w:p w:rsidR="00147D89" w:rsidRDefault="005044C4" w:rsidP="0050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season grass and legume forage</w:t>
            </w:r>
            <w:r w:rsidR="00A27C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147D89" w:rsidRDefault="00147D89" w:rsidP="00E8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147D89" w:rsidRDefault="00147D89" w:rsidP="0050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044C4">
              <w:rPr>
                <w:sz w:val="20"/>
                <w:szCs w:val="20"/>
              </w:rPr>
              <w:t>326.83</w:t>
            </w:r>
          </w:p>
        </w:tc>
      </w:tr>
      <w:tr w:rsidR="005044C4" w:rsidTr="00147D89">
        <w:tc>
          <w:tcPr>
            <w:tcW w:w="2394" w:type="dxa"/>
          </w:tcPr>
          <w:p w:rsidR="005044C4" w:rsidRDefault="005044C4" w:rsidP="002C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Forage and Biomass Planting</w:t>
            </w:r>
            <w:r w:rsidR="00D222D3">
              <w:rPr>
                <w:sz w:val="20"/>
                <w:szCs w:val="20"/>
              </w:rPr>
              <w:t>***</w:t>
            </w:r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season grass and legume forage HU**</w:t>
            </w:r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5044C4" w:rsidRDefault="005044C4" w:rsidP="0050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$392.19</w:t>
            </w:r>
          </w:p>
        </w:tc>
      </w:tr>
      <w:tr w:rsidR="00A27C9F" w:rsidTr="00147D89">
        <w:tc>
          <w:tcPr>
            <w:tcW w:w="2394" w:type="dxa"/>
          </w:tcPr>
          <w:p w:rsidR="00A27C9F" w:rsidRDefault="00A27C9F">
            <w:r w:rsidRPr="0048365F">
              <w:rPr>
                <w:sz w:val="20"/>
                <w:szCs w:val="20"/>
              </w:rPr>
              <w:t>Forage and Biomass Planting</w:t>
            </w:r>
          </w:p>
        </w:tc>
        <w:tc>
          <w:tcPr>
            <w:tcW w:w="2394" w:type="dxa"/>
          </w:tcPr>
          <w:p w:rsidR="00A27C9F" w:rsidRDefault="00A27C9F" w:rsidP="0050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Overseeding legumes </w:t>
            </w:r>
          </w:p>
        </w:tc>
        <w:tc>
          <w:tcPr>
            <w:tcW w:w="2394" w:type="dxa"/>
          </w:tcPr>
          <w:p w:rsidR="00A27C9F" w:rsidRDefault="00A27C9F" w:rsidP="00E8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A27C9F" w:rsidRDefault="00A27C9F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441BA">
              <w:rPr>
                <w:sz w:val="20"/>
                <w:szCs w:val="20"/>
              </w:rPr>
              <w:t>271.21</w:t>
            </w:r>
            <w:r w:rsidR="00D222D3">
              <w:rPr>
                <w:sz w:val="20"/>
                <w:szCs w:val="20"/>
              </w:rPr>
              <w:t>/90.55</w:t>
            </w:r>
          </w:p>
        </w:tc>
      </w:tr>
      <w:tr w:rsidR="005044C4" w:rsidTr="00147D89">
        <w:tc>
          <w:tcPr>
            <w:tcW w:w="2394" w:type="dxa"/>
          </w:tcPr>
          <w:p w:rsidR="005044C4" w:rsidRDefault="005044C4" w:rsidP="002C20F9">
            <w:r w:rsidRPr="0048365F">
              <w:rPr>
                <w:sz w:val="20"/>
                <w:szCs w:val="20"/>
              </w:rPr>
              <w:lastRenderedPageBreak/>
              <w:t>Forage and Biomass Planting</w:t>
            </w:r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Overseeding legumes HU</w:t>
            </w:r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5044C4" w:rsidRDefault="005044C4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441BA">
              <w:rPr>
                <w:sz w:val="20"/>
                <w:szCs w:val="20"/>
              </w:rPr>
              <w:t>325.45</w:t>
            </w:r>
            <w:r w:rsidR="00D222D3">
              <w:rPr>
                <w:sz w:val="20"/>
                <w:szCs w:val="20"/>
              </w:rPr>
              <w:t>/108</w:t>
            </w:r>
          </w:p>
        </w:tc>
      </w:tr>
      <w:tr w:rsidR="00D222D3" w:rsidTr="00147D89">
        <w:tc>
          <w:tcPr>
            <w:tcW w:w="2394" w:type="dxa"/>
          </w:tcPr>
          <w:p w:rsidR="00D222D3" w:rsidRDefault="00D222D3" w:rsidP="006D74E3">
            <w:r w:rsidRPr="0048365F">
              <w:rPr>
                <w:sz w:val="20"/>
                <w:szCs w:val="20"/>
              </w:rPr>
              <w:t>Forage and Biomass Planting</w:t>
            </w:r>
            <w:r>
              <w:rPr>
                <w:sz w:val="20"/>
                <w:szCs w:val="20"/>
              </w:rPr>
              <w:t>***</w:t>
            </w:r>
            <w:r w:rsidR="00C61BC6">
              <w:rPr>
                <w:sz w:val="20"/>
                <w:szCs w:val="20"/>
              </w:rPr>
              <w:t>*</w:t>
            </w:r>
          </w:p>
        </w:tc>
        <w:tc>
          <w:tcPr>
            <w:tcW w:w="2394" w:type="dxa"/>
          </w:tcPr>
          <w:p w:rsidR="00D222D3" w:rsidRDefault="00D222D3" w:rsidP="006D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Overseeding legumes organic </w:t>
            </w:r>
          </w:p>
        </w:tc>
        <w:tc>
          <w:tcPr>
            <w:tcW w:w="2394" w:type="dxa"/>
          </w:tcPr>
          <w:p w:rsidR="00D222D3" w:rsidRDefault="00D222D3" w:rsidP="006D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D222D3" w:rsidRDefault="00D222D3" w:rsidP="00D2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$88.41</w:t>
            </w:r>
          </w:p>
        </w:tc>
      </w:tr>
      <w:tr w:rsidR="00D222D3" w:rsidTr="00147D89">
        <w:tc>
          <w:tcPr>
            <w:tcW w:w="2394" w:type="dxa"/>
          </w:tcPr>
          <w:p w:rsidR="00D222D3" w:rsidRDefault="00D222D3" w:rsidP="006D74E3">
            <w:r w:rsidRPr="0048365F">
              <w:rPr>
                <w:sz w:val="20"/>
                <w:szCs w:val="20"/>
              </w:rPr>
              <w:t>Forage and Biomass Planting</w:t>
            </w:r>
            <w:r>
              <w:rPr>
                <w:sz w:val="20"/>
                <w:szCs w:val="20"/>
              </w:rPr>
              <w:t>***</w:t>
            </w:r>
            <w:r w:rsidR="00C61BC6">
              <w:rPr>
                <w:sz w:val="20"/>
                <w:szCs w:val="20"/>
              </w:rPr>
              <w:t>*</w:t>
            </w:r>
          </w:p>
        </w:tc>
        <w:tc>
          <w:tcPr>
            <w:tcW w:w="2394" w:type="dxa"/>
          </w:tcPr>
          <w:p w:rsidR="00D222D3" w:rsidRDefault="00D222D3" w:rsidP="006D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Overseeding legumes organic HU</w:t>
            </w:r>
          </w:p>
        </w:tc>
        <w:tc>
          <w:tcPr>
            <w:tcW w:w="2394" w:type="dxa"/>
          </w:tcPr>
          <w:p w:rsidR="00D222D3" w:rsidRDefault="00D222D3" w:rsidP="006D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D222D3" w:rsidRDefault="00D222D3" w:rsidP="00D2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$106</w:t>
            </w:r>
          </w:p>
        </w:tc>
      </w:tr>
      <w:tr w:rsidR="00A27C9F" w:rsidTr="00147D89">
        <w:tc>
          <w:tcPr>
            <w:tcW w:w="2394" w:type="dxa"/>
          </w:tcPr>
          <w:p w:rsidR="00A27C9F" w:rsidRDefault="00A27C9F">
            <w:r w:rsidRPr="0048365F">
              <w:rPr>
                <w:sz w:val="20"/>
                <w:szCs w:val="20"/>
              </w:rPr>
              <w:t>Forage and Biomass Planting</w:t>
            </w:r>
          </w:p>
        </w:tc>
        <w:tc>
          <w:tcPr>
            <w:tcW w:w="2394" w:type="dxa"/>
          </w:tcPr>
          <w:p w:rsidR="00A27C9F" w:rsidRDefault="005044C4" w:rsidP="0050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warm season grass</w:t>
            </w:r>
            <w:r w:rsidR="00A27C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A27C9F" w:rsidRDefault="00A27C9F" w:rsidP="009021DF">
            <w:pPr>
              <w:jc w:val="center"/>
            </w:pPr>
            <w:r w:rsidRPr="00BC11DD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A27C9F" w:rsidRDefault="00A27C9F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441BA">
              <w:rPr>
                <w:sz w:val="20"/>
                <w:szCs w:val="20"/>
              </w:rPr>
              <w:t>204.73</w:t>
            </w:r>
            <w:r w:rsidR="00D222D3">
              <w:rPr>
                <w:sz w:val="20"/>
                <w:szCs w:val="20"/>
              </w:rPr>
              <w:t>/114</w:t>
            </w:r>
          </w:p>
        </w:tc>
      </w:tr>
      <w:tr w:rsidR="005044C4" w:rsidTr="00147D89">
        <w:tc>
          <w:tcPr>
            <w:tcW w:w="2394" w:type="dxa"/>
          </w:tcPr>
          <w:p w:rsidR="005044C4" w:rsidRDefault="005044C4" w:rsidP="002C20F9">
            <w:r w:rsidRPr="0048365F">
              <w:rPr>
                <w:sz w:val="20"/>
                <w:szCs w:val="20"/>
              </w:rPr>
              <w:t>Forage and Biomass Planting</w:t>
            </w:r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warm season grass HU</w:t>
            </w:r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</w:pPr>
            <w:r w:rsidRPr="00BC11DD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5044C4" w:rsidRDefault="005044C4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441BA">
              <w:rPr>
                <w:sz w:val="20"/>
                <w:szCs w:val="20"/>
              </w:rPr>
              <w:t>225.17</w:t>
            </w:r>
            <w:r w:rsidR="00D222D3">
              <w:rPr>
                <w:sz w:val="20"/>
                <w:szCs w:val="20"/>
              </w:rPr>
              <w:t>/136</w:t>
            </w:r>
          </w:p>
        </w:tc>
      </w:tr>
      <w:tr w:rsidR="00A27C9F" w:rsidTr="00147D89">
        <w:tc>
          <w:tcPr>
            <w:tcW w:w="2394" w:type="dxa"/>
          </w:tcPr>
          <w:p w:rsidR="00A27C9F" w:rsidRDefault="00A27C9F">
            <w:r w:rsidRPr="0048365F">
              <w:rPr>
                <w:sz w:val="20"/>
                <w:szCs w:val="20"/>
              </w:rPr>
              <w:t>Forage and Biomass Planting</w:t>
            </w:r>
            <w:r w:rsidR="005A5587">
              <w:rPr>
                <w:sz w:val="20"/>
                <w:szCs w:val="20"/>
              </w:rPr>
              <w:t>***</w:t>
            </w:r>
          </w:p>
        </w:tc>
        <w:tc>
          <w:tcPr>
            <w:tcW w:w="2394" w:type="dxa"/>
          </w:tcPr>
          <w:p w:rsidR="00A27C9F" w:rsidRDefault="005044C4" w:rsidP="0050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warm season grass mix</w:t>
            </w:r>
          </w:p>
        </w:tc>
        <w:tc>
          <w:tcPr>
            <w:tcW w:w="2394" w:type="dxa"/>
          </w:tcPr>
          <w:p w:rsidR="00A27C9F" w:rsidRDefault="00A27C9F" w:rsidP="009021DF">
            <w:pPr>
              <w:jc w:val="center"/>
            </w:pPr>
            <w:r w:rsidRPr="00BC11DD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A27C9F" w:rsidRDefault="00A27C9F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441BA">
              <w:rPr>
                <w:sz w:val="20"/>
                <w:szCs w:val="20"/>
              </w:rPr>
              <w:t>302.87</w:t>
            </w:r>
          </w:p>
        </w:tc>
      </w:tr>
      <w:tr w:rsidR="005044C4" w:rsidTr="00147D89">
        <w:tc>
          <w:tcPr>
            <w:tcW w:w="2394" w:type="dxa"/>
          </w:tcPr>
          <w:p w:rsidR="005044C4" w:rsidRDefault="005044C4" w:rsidP="002C20F9">
            <w:r w:rsidRPr="0048365F">
              <w:rPr>
                <w:sz w:val="20"/>
                <w:szCs w:val="20"/>
              </w:rPr>
              <w:t>Forage and Biomass Planting</w:t>
            </w:r>
            <w:r w:rsidR="005A5587">
              <w:rPr>
                <w:sz w:val="20"/>
                <w:szCs w:val="20"/>
              </w:rPr>
              <w:t>***</w:t>
            </w:r>
            <w:bookmarkStart w:id="0" w:name="_GoBack"/>
            <w:bookmarkEnd w:id="0"/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warm season grass mix HU</w:t>
            </w:r>
          </w:p>
        </w:tc>
        <w:tc>
          <w:tcPr>
            <w:tcW w:w="2394" w:type="dxa"/>
          </w:tcPr>
          <w:p w:rsidR="005044C4" w:rsidRDefault="005044C4" w:rsidP="002C20F9">
            <w:pPr>
              <w:jc w:val="center"/>
            </w:pPr>
            <w:r w:rsidRPr="00BC11DD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5044C4" w:rsidRDefault="005044C4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441BA">
              <w:rPr>
                <w:sz w:val="20"/>
                <w:szCs w:val="20"/>
              </w:rPr>
              <w:t>342.95</w:t>
            </w:r>
          </w:p>
        </w:tc>
      </w:tr>
      <w:tr w:rsidR="00D222D3" w:rsidTr="00147D89">
        <w:tc>
          <w:tcPr>
            <w:tcW w:w="2394" w:type="dxa"/>
          </w:tcPr>
          <w:p w:rsidR="00D222D3" w:rsidRPr="0048365F" w:rsidRDefault="00D222D3" w:rsidP="002C20F9">
            <w:pPr>
              <w:rPr>
                <w:sz w:val="20"/>
                <w:szCs w:val="20"/>
              </w:rPr>
            </w:pPr>
            <w:r w:rsidRPr="0048365F">
              <w:rPr>
                <w:sz w:val="20"/>
                <w:szCs w:val="20"/>
              </w:rPr>
              <w:t>Forage and Biomass Planting</w:t>
            </w:r>
            <w:r w:rsidR="00C61BC6">
              <w:rPr>
                <w:sz w:val="20"/>
                <w:szCs w:val="20"/>
              </w:rPr>
              <w:t>****</w:t>
            </w:r>
          </w:p>
        </w:tc>
        <w:tc>
          <w:tcPr>
            <w:tcW w:w="2394" w:type="dxa"/>
          </w:tcPr>
          <w:p w:rsidR="00D222D3" w:rsidRDefault="00C61BC6" w:rsidP="00C6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perennial grasses organic</w:t>
            </w:r>
          </w:p>
        </w:tc>
        <w:tc>
          <w:tcPr>
            <w:tcW w:w="2394" w:type="dxa"/>
          </w:tcPr>
          <w:p w:rsidR="00D222D3" w:rsidRPr="00BC11DD" w:rsidRDefault="00D222D3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D222D3" w:rsidRDefault="00D222D3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61BC6">
              <w:rPr>
                <w:sz w:val="20"/>
                <w:szCs w:val="20"/>
              </w:rPr>
              <w:t>188</w:t>
            </w:r>
          </w:p>
        </w:tc>
      </w:tr>
      <w:tr w:rsidR="00C61BC6" w:rsidTr="00147D89">
        <w:tc>
          <w:tcPr>
            <w:tcW w:w="2394" w:type="dxa"/>
          </w:tcPr>
          <w:p w:rsidR="00C61BC6" w:rsidRPr="0048365F" w:rsidRDefault="00C61BC6" w:rsidP="006D74E3">
            <w:pPr>
              <w:rPr>
                <w:sz w:val="20"/>
                <w:szCs w:val="20"/>
              </w:rPr>
            </w:pPr>
            <w:r w:rsidRPr="0048365F">
              <w:rPr>
                <w:sz w:val="20"/>
                <w:szCs w:val="20"/>
              </w:rPr>
              <w:t>Forage and Biomass Planting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2394" w:type="dxa"/>
          </w:tcPr>
          <w:p w:rsidR="00C61BC6" w:rsidRDefault="00C61BC6" w:rsidP="006D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perennial grasses organic HU</w:t>
            </w:r>
          </w:p>
        </w:tc>
        <w:tc>
          <w:tcPr>
            <w:tcW w:w="2394" w:type="dxa"/>
          </w:tcPr>
          <w:p w:rsidR="00C61BC6" w:rsidRPr="00BC11DD" w:rsidRDefault="00C61BC6" w:rsidP="006D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C61BC6" w:rsidRDefault="00C61BC6" w:rsidP="006D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$226</w:t>
            </w:r>
          </w:p>
        </w:tc>
      </w:tr>
      <w:tr w:rsidR="00D222D3" w:rsidTr="00147D89">
        <w:tc>
          <w:tcPr>
            <w:tcW w:w="2394" w:type="dxa"/>
          </w:tcPr>
          <w:p w:rsidR="00D222D3" w:rsidRPr="0048365F" w:rsidRDefault="00D222D3" w:rsidP="002C20F9">
            <w:pPr>
              <w:rPr>
                <w:sz w:val="20"/>
                <w:szCs w:val="20"/>
              </w:rPr>
            </w:pPr>
            <w:r w:rsidRPr="0048365F">
              <w:rPr>
                <w:sz w:val="20"/>
                <w:szCs w:val="20"/>
              </w:rPr>
              <w:t>Forage and Biomass Planting</w:t>
            </w:r>
            <w:r w:rsidR="00C61BC6">
              <w:rPr>
                <w:sz w:val="20"/>
                <w:szCs w:val="20"/>
              </w:rPr>
              <w:t>****</w:t>
            </w:r>
          </w:p>
        </w:tc>
        <w:tc>
          <w:tcPr>
            <w:tcW w:w="2394" w:type="dxa"/>
          </w:tcPr>
          <w:p w:rsidR="00D222D3" w:rsidRDefault="00C61BC6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 establishment sprigging</w:t>
            </w:r>
          </w:p>
        </w:tc>
        <w:tc>
          <w:tcPr>
            <w:tcW w:w="2394" w:type="dxa"/>
          </w:tcPr>
          <w:p w:rsidR="00D222D3" w:rsidRDefault="00D222D3" w:rsidP="00D222D3">
            <w:pPr>
              <w:jc w:val="center"/>
            </w:pPr>
            <w:r w:rsidRPr="00D300B7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D222D3" w:rsidRDefault="00D222D3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61BC6">
              <w:rPr>
                <w:sz w:val="20"/>
                <w:szCs w:val="20"/>
              </w:rPr>
              <w:t>150</w:t>
            </w:r>
          </w:p>
        </w:tc>
      </w:tr>
      <w:tr w:rsidR="00D222D3" w:rsidTr="00147D89">
        <w:tc>
          <w:tcPr>
            <w:tcW w:w="2394" w:type="dxa"/>
          </w:tcPr>
          <w:p w:rsidR="00D222D3" w:rsidRPr="0048365F" w:rsidRDefault="00C61BC6" w:rsidP="002C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Forage and Biomass </w:t>
            </w:r>
            <w:r w:rsidR="00D222D3" w:rsidRPr="0048365F">
              <w:rPr>
                <w:sz w:val="20"/>
                <w:szCs w:val="20"/>
              </w:rPr>
              <w:t>Planting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2394" w:type="dxa"/>
          </w:tcPr>
          <w:p w:rsidR="00D222D3" w:rsidRDefault="00C61BC6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 establishment sprigging HU</w:t>
            </w:r>
          </w:p>
        </w:tc>
        <w:tc>
          <w:tcPr>
            <w:tcW w:w="2394" w:type="dxa"/>
          </w:tcPr>
          <w:p w:rsidR="00D222D3" w:rsidRDefault="00D222D3" w:rsidP="00D222D3">
            <w:pPr>
              <w:jc w:val="center"/>
            </w:pPr>
            <w:r w:rsidRPr="00D300B7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D222D3" w:rsidRDefault="00D222D3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61BC6">
              <w:rPr>
                <w:sz w:val="20"/>
                <w:szCs w:val="20"/>
              </w:rPr>
              <w:t>181</w:t>
            </w:r>
          </w:p>
        </w:tc>
      </w:tr>
      <w:tr w:rsidR="00D222D3" w:rsidTr="00147D89">
        <w:tc>
          <w:tcPr>
            <w:tcW w:w="2394" w:type="dxa"/>
          </w:tcPr>
          <w:p w:rsidR="00D222D3" w:rsidRPr="0048365F" w:rsidRDefault="00D222D3" w:rsidP="002C20F9">
            <w:pPr>
              <w:rPr>
                <w:sz w:val="20"/>
                <w:szCs w:val="20"/>
              </w:rPr>
            </w:pPr>
            <w:r w:rsidRPr="0048365F">
              <w:rPr>
                <w:sz w:val="20"/>
                <w:szCs w:val="20"/>
              </w:rPr>
              <w:t>Forage and Biomass Planting</w:t>
            </w:r>
            <w:r w:rsidR="005A5587">
              <w:rPr>
                <w:sz w:val="20"/>
                <w:szCs w:val="20"/>
              </w:rPr>
              <w:t>****</w:t>
            </w:r>
          </w:p>
        </w:tc>
        <w:tc>
          <w:tcPr>
            <w:tcW w:w="2394" w:type="dxa"/>
          </w:tcPr>
          <w:p w:rsidR="00D222D3" w:rsidRDefault="005A5587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perennial grasses</w:t>
            </w:r>
          </w:p>
        </w:tc>
        <w:tc>
          <w:tcPr>
            <w:tcW w:w="2394" w:type="dxa"/>
          </w:tcPr>
          <w:p w:rsidR="00D222D3" w:rsidRDefault="00D222D3" w:rsidP="00D222D3">
            <w:pPr>
              <w:jc w:val="center"/>
            </w:pPr>
            <w:r w:rsidRPr="00D300B7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D222D3" w:rsidRDefault="00D222D3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5587">
              <w:rPr>
                <w:sz w:val="20"/>
                <w:szCs w:val="20"/>
              </w:rPr>
              <w:t>123</w:t>
            </w:r>
          </w:p>
        </w:tc>
      </w:tr>
      <w:tr w:rsidR="00D222D3" w:rsidTr="00147D89">
        <w:tc>
          <w:tcPr>
            <w:tcW w:w="2394" w:type="dxa"/>
          </w:tcPr>
          <w:p w:rsidR="00D222D3" w:rsidRPr="0048365F" w:rsidRDefault="00D222D3" w:rsidP="002C20F9">
            <w:pPr>
              <w:rPr>
                <w:sz w:val="20"/>
                <w:szCs w:val="20"/>
              </w:rPr>
            </w:pPr>
            <w:r w:rsidRPr="0048365F">
              <w:rPr>
                <w:sz w:val="20"/>
                <w:szCs w:val="20"/>
              </w:rPr>
              <w:t>Forage and Biomass Planting</w:t>
            </w:r>
            <w:r w:rsidR="005A5587">
              <w:rPr>
                <w:sz w:val="20"/>
                <w:szCs w:val="20"/>
              </w:rPr>
              <w:t>****</w:t>
            </w:r>
          </w:p>
        </w:tc>
        <w:tc>
          <w:tcPr>
            <w:tcW w:w="2394" w:type="dxa"/>
          </w:tcPr>
          <w:p w:rsidR="00D222D3" w:rsidRDefault="005A5587" w:rsidP="002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perennial grasses</w:t>
            </w:r>
            <w:r>
              <w:rPr>
                <w:sz w:val="20"/>
                <w:szCs w:val="20"/>
              </w:rPr>
              <w:t xml:space="preserve"> HU</w:t>
            </w:r>
          </w:p>
        </w:tc>
        <w:tc>
          <w:tcPr>
            <w:tcW w:w="2394" w:type="dxa"/>
          </w:tcPr>
          <w:p w:rsidR="00D222D3" w:rsidRDefault="00D222D3" w:rsidP="00D222D3">
            <w:pPr>
              <w:jc w:val="center"/>
            </w:pPr>
            <w:r w:rsidRPr="00D300B7">
              <w:rPr>
                <w:sz w:val="20"/>
                <w:szCs w:val="20"/>
              </w:rPr>
              <w:t>Acre</w:t>
            </w:r>
          </w:p>
        </w:tc>
        <w:tc>
          <w:tcPr>
            <w:tcW w:w="2394" w:type="dxa"/>
          </w:tcPr>
          <w:p w:rsidR="00D222D3" w:rsidRDefault="00D222D3" w:rsidP="0014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5587">
              <w:rPr>
                <w:sz w:val="20"/>
                <w:szCs w:val="20"/>
              </w:rPr>
              <w:t>148</w:t>
            </w:r>
          </w:p>
        </w:tc>
      </w:tr>
    </w:tbl>
    <w:p w:rsidR="00A27C9F" w:rsidRDefault="00A27C9F" w:rsidP="00466C92">
      <w:pPr>
        <w:spacing w:after="0"/>
        <w:rPr>
          <w:sz w:val="20"/>
          <w:szCs w:val="20"/>
        </w:rPr>
      </w:pPr>
      <w:r>
        <w:rPr>
          <w:sz w:val="20"/>
          <w:szCs w:val="20"/>
        </w:rPr>
        <w:t>*Annual soil testing, fertilization</w:t>
      </w:r>
      <w:r w:rsidR="00C61BC6">
        <w:rPr>
          <w:sz w:val="20"/>
          <w:szCs w:val="20"/>
        </w:rPr>
        <w:t>, lime</w:t>
      </w:r>
      <w:r>
        <w:rPr>
          <w:sz w:val="20"/>
          <w:szCs w:val="20"/>
        </w:rPr>
        <w:t xml:space="preserve"> and </w:t>
      </w:r>
      <w:r w:rsidR="00C61BC6">
        <w:rPr>
          <w:sz w:val="20"/>
          <w:szCs w:val="20"/>
        </w:rPr>
        <w:t>“s</w:t>
      </w:r>
      <w:r w:rsidR="00C61BC6" w:rsidRPr="00C61BC6">
        <w:rPr>
          <w:sz w:val="20"/>
          <w:szCs w:val="20"/>
        </w:rPr>
        <w:t xml:space="preserve">eedbed </w:t>
      </w:r>
      <w:r w:rsidR="00C61BC6">
        <w:rPr>
          <w:sz w:val="20"/>
          <w:szCs w:val="20"/>
        </w:rPr>
        <w:t>p</w:t>
      </w:r>
      <w:r w:rsidR="00C61BC6" w:rsidRPr="00C61BC6">
        <w:rPr>
          <w:sz w:val="20"/>
          <w:szCs w:val="20"/>
        </w:rPr>
        <w:t>rep</w:t>
      </w:r>
      <w:r w:rsidR="00C61BC6">
        <w:rPr>
          <w:sz w:val="20"/>
          <w:szCs w:val="20"/>
        </w:rPr>
        <w:t>aration</w:t>
      </w:r>
      <w:r w:rsidR="00C61BC6" w:rsidRPr="00C61BC6">
        <w:rPr>
          <w:sz w:val="20"/>
          <w:szCs w:val="20"/>
        </w:rPr>
        <w:t xml:space="preserve">, </w:t>
      </w:r>
      <w:r w:rsidR="00C61BC6">
        <w:rPr>
          <w:sz w:val="20"/>
          <w:szCs w:val="20"/>
        </w:rPr>
        <w:t>s</w:t>
      </w:r>
      <w:r w:rsidR="00C61BC6" w:rsidRPr="00C61BC6">
        <w:rPr>
          <w:sz w:val="20"/>
          <w:szCs w:val="20"/>
        </w:rPr>
        <w:t xml:space="preserve">eed &amp; </w:t>
      </w:r>
      <w:r w:rsidR="00C61BC6">
        <w:rPr>
          <w:sz w:val="20"/>
          <w:szCs w:val="20"/>
        </w:rPr>
        <w:t>s</w:t>
      </w:r>
      <w:r w:rsidR="00C61BC6" w:rsidRPr="00C61BC6">
        <w:rPr>
          <w:sz w:val="20"/>
          <w:szCs w:val="20"/>
        </w:rPr>
        <w:t>eeding</w:t>
      </w:r>
      <w:r>
        <w:rPr>
          <w:sz w:val="20"/>
          <w:szCs w:val="20"/>
        </w:rPr>
        <w:t xml:space="preserve"> </w:t>
      </w:r>
      <w:r w:rsidR="0037094D">
        <w:rPr>
          <w:sz w:val="20"/>
          <w:szCs w:val="20"/>
        </w:rPr>
        <w:t>are</w:t>
      </w:r>
      <w:r>
        <w:rPr>
          <w:sz w:val="20"/>
          <w:szCs w:val="20"/>
        </w:rPr>
        <w:t xml:space="preserve"> included in all components.</w:t>
      </w:r>
    </w:p>
    <w:p w:rsidR="00E32263" w:rsidRDefault="00A27C9F" w:rsidP="00466C92">
      <w:pPr>
        <w:spacing w:after="0"/>
        <w:rPr>
          <w:sz w:val="20"/>
          <w:szCs w:val="20"/>
        </w:rPr>
      </w:pPr>
      <w:r>
        <w:rPr>
          <w:sz w:val="20"/>
          <w:szCs w:val="20"/>
        </w:rPr>
        <w:t>**</w:t>
      </w:r>
      <w:r w:rsidR="00147D89">
        <w:rPr>
          <w:sz w:val="20"/>
          <w:szCs w:val="20"/>
        </w:rPr>
        <w:t>HU = Historically Underserved and Beginning Farmer Rates</w:t>
      </w:r>
    </w:p>
    <w:p w:rsidR="00C61BC6" w:rsidRDefault="00C61BC6" w:rsidP="00466C92">
      <w:pPr>
        <w:spacing w:after="0"/>
        <w:rPr>
          <w:sz w:val="20"/>
          <w:szCs w:val="20"/>
        </w:rPr>
      </w:pPr>
      <w:r>
        <w:rPr>
          <w:sz w:val="20"/>
          <w:szCs w:val="20"/>
        </w:rPr>
        <w:t>***NC only</w:t>
      </w:r>
    </w:p>
    <w:p w:rsidR="00C61BC6" w:rsidRPr="001C32ED" w:rsidRDefault="00C61BC6" w:rsidP="00466C92">
      <w:pPr>
        <w:spacing w:after="0"/>
        <w:rPr>
          <w:sz w:val="20"/>
          <w:szCs w:val="20"/>
        </w:rPr>
      </w:pPr>
      <w:r>
        <w:rPr>
          <w:sz w:val="20"/>
          <w:szCs w:val="20"/>
        </w:rPr>
        <w:t>****SC only</w:t>
      </w:r>
    </w:p>
    <w:p w:rsidR="00E32263" w:rsidRPr="001C32ED" w:rsidRDefault="00E32263" w:rsidP="00466C92">
      <w:pPr>
        <w:spacing w:after="0"/>
        <w:rPr>
          <w:sz w:val="20"/>
          <w:szCs w:val="20"/>
        </w:rPr>
      </w:pPr>
    </w:p>
    <w:p w:rsidR="003467CA" w:rsidRPr="001C32ED" w:rsidRDefault="003467CA">
      <w:pPr>
        <w:rPr>
          <w:sz w:val="20"/>
          <w:szCs w:val="20"/>
        </w:rPr>
      </w:pPr>
    </w:p>
    <w:sectPr w:rsidR="003467CA" w:rsidRPr="001C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D12"/>
    <w:multiLevelType w:val="hybridMultilevel"/>
    <w:tmpl w:val="4088F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627D1"/>
    <w:multiLevelType w:val="hybridMultilevel"/>
    <w:tmpl w:val="80D63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CA"/>
    <w:rsid w:val="00044DF3"/>
    <w:rsid w:val="00086C0B"/>
    <w:rsid w:val="00092770"/>
    <w:rsid w:val="000A4E9B"/>
    <w:rsid w:val="000F5208"/>
    <w:rsid w:val="001441BA"/>
    <w:rsid w:val="00147D89"/>
    <w:rsid w:val="00171A26"/>
    <w:rsid w:val="00192297"/>
    <w:rsid w:val="001C32ED"/>
    <w:rsid w:val="00275036"/>
    <w:rsid w:val="00303EC6"/>
    <w:rsid w:val="00320C4F"/>
    <w:rsid w:val="003467CA"/>
    <w:rsid w:val="0034707D"/>
    <w:rsid w:val="0037094D"/>
    <w:rsid w:val="003A217E"/>
    <w:rsid w:val="003E6061"/>
    <w:rsid w:val="00406E00"/>
    <w:rsid w:val="004079BF"/>
    <w:rsid w:val="00423F9F"/>
    <w:rsid w:val="00440B43"/>
    <w:rsid w:val="004444F6"/>
    <w:rsid w:val="00463352"/>
    <w:rsid w:val="00466C92"/>
    <w:rsid w:val="005044C4"/>
    <w:rsid w:val="005336AD"/>
    <w:rsid w:val="00533943"/>
    <w:rsid w:val="00547305"/>
    <w:rsid w:val="00557D21"/>
    <w:rsid w:val="005A5587"/>
    <w:rsid w:val="005D3D47"/>
    <w:rsid w:val="006D6893"/>
    <w:rsid w:val="006E13D6"/>
    <w:rsid w:val="006F108A"/>
    <w:rsid w:val="0075604D"/>
    <w:rsid w:val="00767B31"/>
    <w:rsid w:val="007A6803"/>
    <w:rsid w:val="007A6DB7"/>
    <w:rsid w:val="00801CE0"/>
    <w:rsid w:val="008A0D90"/>
    <w:rsid w:val="009021DF"/>
    <w:rsid w:val="00911254"/>
    <w:rsid w:val="00965EB5"/>
    <w:rsid w:val="0098152A"/>
    <w:rsid w:val="00982C17"/>
    <w:rsid w:val="009A1537"/>
    <w:rsid w:val="009A5EA1"/>
    <w:rsid w:val="00A0258C"/>
    <w:rsid w:val="00A27C9F"/>
    <w:rsid w:val="00B52CE3"/>
    <w:rsid w:val="00C61BC6"/>
    <w:rsid w:val="00CC6177"/>
    <w:rsid w:val="00CE2CBC"/>
    <w:rsid w:val="00D222D3"/>
    <w:rsid w:val="00D7503A"/>
    <w:rsid w:val="00D96C08"/>
    <w:rsid w:val="00DC0A35"/>
    <w:rsid w:val="00DE17E3"/>
    <w:rsid w:val="00E32263"/>
    <w:rsid w:val="00E526AB"/>
    <w:rsid w:val="00E80C0F"/>
    <w:rsid w:val="00EB5F1E"/>
    <w:rsid w:val="00ED248A"/>
    <w:rsid w:val="00EE331D"/>
    <w:rsid w:val="00F67F40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43"/>
    <w:pPr>
      <w:ind w:left="720"/>
      <w:contextualSpacing/>
    </w:pPr>
  </w:style>
  <w:style w:type="table" w:styleId="TableGrid">
    <w:name w:val="Table Grid"/>
    <w:basedOn w:val="TableNormal"/>
    <w:uiPriority w:val="59"/>
    <w:rsid w:val="0014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43"/>
    <w:pPr>
      <w:ind w:left="720"/>
      <w:contextualSpacing/>
    </w:pPr>
  </w:style>
  <w:style w:type="table" w:styleId="TableGrid">
    <w:name w:val="Table Grid"/>
    <w:basedOn w:val="TableNormal"/>
    <w:uiPriority w:val="59"/>
    <w:rsid w:val="0014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KBaldwin</dc:creator>
  <cp:lastModifiedBy>KBaldwin</cp:lastModifiedBy>
  <cp:revision>6</cp:revision>
  <dcterms:created xsi:type="dcterms:W3CDTF">2013-06-03T14:22:00Z</dcterms:created>
  <dcterms:modified xsi:type="dcterms:W3CDTF">2014-02-21T21:20:00Z</dcterms:modified>
</cp:coreProperties>
</file>