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Ind w:w="-72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5"/>
        <w:gridCol w:w="4795"/>
      </w:tblGrid>
      <w:tr w:rsidR="00A27014" w:rsidRPr="00152A6B" w:rsidTr="0076640F">
        <w:trPr>
          <w:trHeight w:val="1100"/>
        </w:trPr>
        <w:tc>
          <w:tcPr>
            <w:tcW w:w="8885" w:type="dxa"/>
            <w:shd w:val="clear" w:color="auto" w:fill="auto"/>
          </w:tcPr>
          <w:p w:rsidR="00A27014" w:rsidRPr="00E25484" w:rsidRDefault="00A27014" w:rsidP="0076640F">
            <w:pPr>
              <w:pStyle w:val="Head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E25484">
              <w:rPr>
                <w:rFonts w:asciiTheme="majorHAnsi" w:hAnsiTheme="majorHAnsi"/>
                <w:b/>
                <w:color w:val="4F6228" w:themeColor="accent3" w:themeShade="80"/>
              </w:rPr>
              <w:t>Carolina Farms, LLC</w:t>
            </w:r>
          </w:p>
          <w:p w:rsidR="00A27014" w:rsidRDefault="00A27014" w:rsidP="0076640F">
            <w:pPr>
              <w:pStyle w:val="Header"/>
              <w:rPr>
                <w:rFonts w:asciiTheme="majorHAnsi" w:hAnsiTheme="majorHAnsi"/>
                <w:b/>
              </w:rPr>
            </w:pPr>
            <w:r w:rsidRPr="00152A6B">
              <w:rPr>
                <w:rFonts w:asciiTheme="majorHAnsi" w:hAnsiTheme="majorHAnsi"/>
                <w:b/>
              </w:rPr>
              <w:t xml:space="preserve">Title: </w:t>
            </w:r>
            <w:r>
              <w:rPr>
                <w:rFonts w:asciiTheme="majorHAnsi" w:hAnsiTheme="majorHAnsi"/>
                <w:b/>
              </w:rPr>
              <w:t>Mock Recall Record</w:t>
            </w:r>
          </w:p>
          <w:p w:rsidR="00A27014" w:rsidRPr="00152A6B" w:rsidRDefault="00A27014" w:rsidP="0076640F">
            <w:pPr>
              <w:pStyle w:val="Head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</w:tcPr>
          <w:p w:rsidR="00A27014" w:rsidRDefault="00A27014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Date: 04</w:t>
            </w:r>
            <w:r w:rsidRPr="00152A6B">
              <w:rPr>
                <w:rFonts w:asciiTheme="majorHAnsi" w:hAnsiTheme="majorHAnsi"/>
                <w:sz w:val="20"/>
                <w:szCs w:val="20"/>
              </w:rPr>
              <w:t>.01.17</w:t>
            </w:r>
          </w:p>
          <w:p w:rsidR="00A27014" w:rsidRDefault="00A27014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 xml:space="preserve">Document #: </w:t>
            </w:r>
            <w:r>
              <w:rPr>
                <w:rFonts w:asciiTheme="majorHAnsi" w:hAnsiTheme="majorHAnsi"/>
                <w:sz w:val="20"/>
                <w:szCs w:val="20"/>
              </w:rPr>
              <w:t>G-6.2-R</w:t>
            </w:r>
          </w:p>
          <w:p w:rsidR="00A27014" w:rsidRDefault="00A27014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>Revision #: R 1.0</w:t>
            </w:r>
          </w:p>
          <w:p w:rsidR="00A27014" w:rsidRPr="00152A6B" w:rsidRDefault="00A27014" w:rsidP="0076640F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 Date: TBD</w:t>
            </w:r>
          </w:p>
        </w:tc>
      </w:tr>
    </w:tbl>
    <w:p w:rsidR="00A27014" w:rsidRPr="0052746C" w:rsidRDefault="00A27014" w:rsidP="00A27014">
      <w:pPr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5274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7014" w:rsidRPr="00994AF1" w:rsidRDefault="00A27014" w:rsidP="00A27014">
      <w:pPr>
        <w:tabs>
          <w:tab w:val="left" w:pos="720"/>
        </w:tabs>
        <w:ind w:left="-180"/>
        <w:rPr>
          <w:rFonts w:ascii="Calibri" w:hAnsi="Calibri" w:cs="Arial"/>
          <w:i/>
        </w:rPr>
      </w:pPr>
      <w:r w:rsidRPr="00994AF1">
        <w:rPr>
          <w:rFonts w:ascii="Calibri" w:hAnsi="Calibri" w:cs="Arial"/>
          <w:i/>
        </w:rPr>
        <w:t xml:space="preserve">Please see the Food Safety Plan for overall </w:t>
      </w:r>
      <w:r>
        <w:rPr>
          <w:rFonts w:ascii="Calibri" w:hAnsi="Calibri" w:cs="Arial"/>
          <w:i/>
        </w:rPr>
        <w:t>traceability</w:t>
      </w:r>
      <w:r w:rsidRPr="00994AF1">
        <w:rPr>
          <w:rFonts w:ascii="Calibri" w:hAnsi="Calibri" w:cs="Arial"/>
          <w:i/>
        </w:rPr>
        <w:t xml:space="preserve"> procedures.</w:t>
      </w: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35"/>
        <w:gridCol w:w="1125"/>
        <w:gridCol w:w="1980"/>
        <w:gridCol w:w="2898"/>
        <w:gridCol w:w="837"/>
        <w:gridCol w:w="1323"/>
        <w:gridCol w:w="2412"/>
      </w:tblGrid>
      <w:tr w:rsidR="00A27014" w:rsidRPr="00994AF1" w:rsidTr="0076640F">
        <w:trPr>
          <w:trHeight w:val="422"/>
        </w:trPr>
        <w:tc>
          <w:tcPr>
            <w:tcW w:w="6210" w:type="dxa"/>
            <w:gridSpan w:val="4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Date:                                                    Time: </w:t>
            </w:r>
          </w:p>
        </w:tc>
        <w:tc>
          <w:tcPr>
            <w:tcW w:w="7470" w:type="dxa"/>
            <w:gridSpan w:val="4"/>
            <w:vMerge w:val="restart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3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Scenario: </w:t>
            </w:r>
          </w:p>
        </w:tc>
      </w:tr>
      <w:tr w:rsidR="00A27014" w:rsidRPr="00994AF1" w:rsidTr="0076640F">
        <w:trPr>
          <w:trHeight w:val="422"/>
        </w:trPr>
        <w:tc>
          <w:tcPr>
            <w:tcW w:w="6210" w:type="dxa"/>
            <w:gridSpan w:val="4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Conducted By: </w:t>
            </w:r>
          </w:p>
        </w:tc>
        <w:tc>
          <w:tcPr>
            <w:tcW w:w="7470" w:type="dxa"/>
            <w:gridSpan w:val="4"/>
            <w:vMerge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libri" w:hAnsi="Calibri" w:cs="Arial"/>
                <w:b/>
              </w:rPr>
            </w:pPr>
          </w:p>
        </w:tc>
      </w:tr>
      <w:tr w:rsidR="00A27014" w:rsidRPr="00994AF1" w:rsidTr="0076640F">
        <w:trPr>
          <w:trHeight w:val="422"/>
        </w:trPr>
        <w:tc>
          <w:tcPr>
            <w:tcW w:w="6210" w:type="dxa"/>
            <w:gridSpan w:val="4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1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Product Name/Shipping Unit: </w:t>
            </w:r>
          </w:p>
        </w:tc>
        <w:tc>
          <w:tcPr>
            <w:tcW w:w="7470" w:type="dxa"/>
            <w:gridSpan w:val="4"/>
            <w:vMerge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libri" w:hAnsi="Calibri" w:cs="Arial"/>
                <w:b/>
              </w:rPr>
            </w:pPr>
          </w:p>
        </w:tc>
      </w:tr>
      <w:tr w:rsidR="00A27014" w:rsidRPr="00994AF1" w:rsidTr="0076640F">
        <w:trPr>
          <w:trHeight w:val="422"/>
        </w:trPr>
        <w:tc>
          <w:tcPr>
            <w:tcW w:w="3105" w:type="dxa"/>
            <w:gridSpan w:val="2"/>
            <w:shd w:val="clear" w:color="auto" w:fill="E6E6E6"/>
          </w:tcPr>
          <w:p w:rsidR="00A27014" w:rsidRDefault="00A27014" w:rsidP="0076640F">
            <w:pPr>
              <w:tabs>
                <w:tab w:val="left" w:pos="720"/>
              </w:tabs>
              <w:ind w:left="-1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Buyer Name:</w:t>
            </w:r>
          </w:p>
        </w:tc>
        <w:tc>
          <w:tcPr>
            <w:tcW w:w="3105" w:type="dxa"/>
            <w:gridSpan w:val="2"/>
            <w:shd w:val="clear" w:color="auto" w:fill="404040"/>
          </w:tcPr>
          <w:p w:rsidR="00A27014" w:rsidRPr="00F53D46" w:rsidRDefault="00A27014" w:rsidP="0076640F">
            <w:pPr>
              <w:tabs>
                <w:tab w:val="left" w:pos="720"/>
              </w:tabs>
              <w:ind w:left="-18"/>
              <w:rPr>
                <w:rFonts w:ascii="Calibri" w:hAnsi="Calibri" w:cs="Arial"/>
                <w:b/>
                <w:color w:val="FFFFFF" w:themeColor="background1"/>
              </w:rPr>
            </w:pPr>
            <w:r w:rsidRPr="00F53D46">
              <w:rPr>
                <w:rFonts w:ascii="Calibri" w:hAnsi="Calibri" w:cs="Arial"/>
                <w:b/>
                <w:color w:val="FFFFFF" w:themeColor="background1"/>
              </w:rPr>
              <w:t xml:space="preserve">Buyer Contact Information: </w:t>
            </w:r>
          </w:p>
        </w:tc>
        <w:tc>
          <w:tcPr>
            <w:tcW w:w="3735" w:type="dxa"/>
            <w:gridSpan w:val="2"/>
            <w:shd w:val="clear" w:color="auto" w:fill="E6E6E6"/>
          </w:tcPr>
          <w:p w:rsidR="00A27014" w:rsidRDefault="00A27014" w:rsidP="0076640F">
            <w:pPr>
              <w:tabs>
                <w:tab w:val="left" w:pos="720"/>
              </w:tabs>
              <w:ind w:left="-3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Phone: </w:t>
            </w:r>
          </w:p>
        </w:tc>
        <w:tc>
          <w:tcPr>
            <w:tcW w:w="3735" w:type="dxa"/>
            <w:gridSpan w:val="2"/>
            <w:shd w:val="clear" w:color="auto" w:fill="E6E6E6"/>
          </w:tcPr>
          <w:p w:rsidR="00A27014" w:rsidRDefault="00A27014" w:rsidP="0076640F">
            <w:pPr>
              <w:tabs>
                <w:tab w:val="left" w:pos="720"/>
              </w:tabs>
              <w:ind w:left="-3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Email: </w:t>
            </w:r>
          </w:p>
        </w:tc>
      </w:tr>
      <w:tr w:rsidR="00A27014" w:rsidRPr="00994AF1" w:rsidTr="0076640F">
        <w:trPr>
          <w:trHeight w:val="422"/>
        </w:trPr>
        <w:tc>
          <w:tcPr>
            <w:tcW w:w="6210" w:type="dxa"/>
            <w:gridSpan w:val="4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1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Lot #: </w:t>
            </w:r>
          </w:p>
        </w:tc>
        <w:tc>
          <w:tcPr>
            <w:tcW w:w="7470" w:type="dxa"/>
            <w:gridSpan w:val="4"/>
            <w:shd w:val="clear" w:color="auto" w:fill="E6E6E6"/>
          </w:tcPr>
          <w:p w:rsidR="00A27014" w:rsidRPr="00994AF1" w:rsidRDefault="00A27014" w:rsidP="0076640F">
            <w:pPr>
              <w:tabs>
                <w:tab w:val="left" w:pos="720"/>
              </w:tabs>
              <w:ind w:left="-3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 Time to Locate Product: </w:t>
            </w:r>
          </w:p>
        </w:tc>
      </w:tr>
      <w:tr w:rsidR="00A27014" w:rsidRPr="00994AF1" w:rsidTr="0076640F">
        <w:trPr>
          <w:trHeight w:val="818"/>
        </w:trPr>
        <w:tc>
          <w:tcPr>
            <w:tcW w:w="2070" w:type="dxa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</w:rPr>
            </w:pPr>
            <w:r w:rsidRPr="00994AF1">
              <w:rPr>
                <w:rFonts w:ascii="Calibri" w:hAnsi="Calibri" w:cs="Arial"/>
                <w:b/>
              </w:rPr>
              <w:t>Harvest Date:</w:t>
            </w:r>
          </w:p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  <w:b/>
              </w:rPr>
            </w:pPr>
            <w:r w:rsidRPr="00994AF1">
              <w:rPr>
                <w:rFonts w:ascii="Calibri" w:hAnsi="Calibri" w:cs="Arial"/>
                <w:b/>
              </w:rPr>
              <w:t>Packing Date:</w:t>
            </w:r>
          </w:p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</w:rPr>
            </w:pPr>
          </w:p>
        </w:tc>
        <w:tc>
          <w:tcPr>
            <w:tcW w:w="1980" w:type="dxa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  <w:b/>
              </w:rPr>
            </w:pPr>
            <w:r w:rsidRPr="00994AF1">
              <w:rPr>
                <w:rFonts w:ascii="Calibri" w:hAnsi="Calibri" w:cs="Arial"/>
                <w:b/>
              </w:rPr>
              <w:t>Shipping Date:</w:t>
            </w:r>
          </w:p>
        </w:tc>
        <w:tc>
          <w:tcPr>
            <w:tcW w:w="2898" w:type="dxa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libri" w:hAnsi="Calibri" w:cs="Arial"/>
                <w:b/>
              </w:rPr>
              <w:t>Amount Shipped:</w:t>
            </w:r>
          </w:p>
        </w:tc>
        <w:tc>
          <w:tcPr>
            <w:tcW w:w="2160" w:type="dxa"/>
            <w:gridSpan w:val="2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libri" w:hAnsi="Calibri" w:cs="Arial"/>
                <w:b/>
              </w:rPr>
              <w:t>Amount of Product Remaining at Buyer Site:</w:t>
            </w:r>
          </w:p>
        </w:tc>
        <w:tc>
          <w:tcPr>
            <w:tcW w:w="2412" w:type="dxa"/>
            <w:vAlign w:val="center"/>
          </w:tcPr>
          <w:p w:rsidR="00A27014" w:rsidRPr="00994AF1" w:rsidRDefault="00A27014" w:rsidP="0076640F">
            <w:pPr>
              <w:tabs>
                <w:tab w:val="left" w:pos="720"/>
              </w:tabs>
              <w:ind w:left="54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libri" w:hAnsi="Calibri" w:cs="Arial"/>
                <w:b/>
              </w:rPr>
              <w:t>Amount of Product Sold By Buyer:</w:t>
            </w:r>
          </w:p>
        </w:tc>
      </w:tr>
      <w:tr w:rsidR="00A27014" w:rsidRPr="00994AF1" w:rsidTr="0076640F">
        <w:trPr>
          <w:trHeight w:val="1376"/>
        </w:trPr>
        <w:tc>
          <w:tcPr>
            <w:tcW w:w="2070" w:type="dxa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  <w:tc>
          <w:tcPr>
            <w:tcW w:w="2160" w:type="dxa"/>
            <w:gridSpan w:val="2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  <w:tc>
          <w:tcPr>
            <w:tcW w:w="1980" w:type="dxa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  <w:tc>
          <w:tcPr>
            <w:tcW w:w="2898" w:type="dxa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  <w:tc>
          <w:tcPr>
            <w:tcW w:w="2160" w:type="dxa"/>
            <w:gridSpan w:val="2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  <w:tc>
          <w:tcPr>
            <w:tcW w:w="2412" w:type="dxa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</w:tr>
      <w:tr w:rsidR="00A27014" w:rsidRPr="00994AF1" w:rsidTr="0076640F">
        <w:trPr>
          <w:trHeight w:val="1340"/>
        </w:trPr>
        <w:tc>
          <w:tcPr>
            <w:tcW w:w="2070" w:type="dxa"/>
            <w:shd w:val="clear" w:color="auto" w:fill="E0E0E0"/>
          </w:tcPr>
          <w:p w:rsidR="00A27014" w:rsidRPr="00AB5243" w:rsidRDefault="00A27014" w:rsidP="0076640F">
            <w:pPr>
              <w:tabs>
                <w:tab w:val="left" w:pos="720"/>
              </w:tabs>
              <w:ind w:left="-18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Corrective Action(s): </w:t>
            </w:r>
          </w:p>
        </w:tc>
        <w:tc>
          <w:tcPr>
            <w:tcW w:w="11610" w:type="dxa"/>
            <w:gridSpan w:val="7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</w:tr>
      <w:tr w:rsidR="00A27014" w:rsidRPr="00994AF1" w:rsidTr="0076640F">
        <w:trPr>
          <w:trHeight w:val="1223"/>
        </w:trPr>
        <w:tc>
          <w:tcPr>
            <w:tcW w:w="2070" w:type="dxa"/>
            <w:shd w:val="clear" w:color="auto" w:fill="E0E0E0"/>
          </w:tcPr>
          <w:p w:rsidR="00A27014" w:rsidRPr="00AB5243" w:rsidRDefault="00A27014" w:rsidP="0076640F">
            <w:pPr>
              <w:tabs>
                <w:tab w:val="left" w:pos="720"/>
              </w:tabs>
              <w:ind w:left="-18"/>
              <w:rPr>
                <w:rFonts w:asciiTheme="majorHAnsi" w:hAnsiTheme="majorHAnsi" w:cs="Arial"/>
                <w:b/>
              </w:rPr>
            </w:pPr>
            <w:r w:rsidRPr="00AB5243">
              <w:rPr>
                <w:rFonts w:asciiTheme="majorHAnsi" w:hAnsiTheme="majorHAnsi" w:cs="Arial"/>
                <w:b/>
              </w:rPr>
              <w:t>Lessons Learned</w:t>
            </w:r>
            <w:r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11610" w:type="dxa"/>
            <w:gridSpan w:val="7"/>
          </w:tcPr>
          <w:p w:rsidR="00A27014" w:rsidRPr="00994AF1" w:rsidRDefault="00A27014" w:rsidP="0076640F">
            <w:pPr>
              <w:tabs>
                <w:tab w:val="left" w:pos="720"/>
              </w:tabs>
              <w:ind w:left="-270"/>
              <w:rPr>
                <w:rFonts w:ascii="Cambria" w:hAnsi="Cambria" w:cs="Arial"/>
              </w:rPr>
            </w:pPr>
          </w:p>
        </w:tc>
      </w:tr>
    </w:tbl>
    <w:p w:rsidR="00A27014" w:rsidRPr="00E955A9" w:rsidRDefault="00A27014" w:rsidP="00A27014">
      <w:pPr>
        <w:tabs>
          <w:tab w:val="left" w:pos="720"/>
        </w:tabs>
        <w:ind w:left="-180"/>
        <w:rPr>
          <w:rFonts w:asciiTheme="majorHAnsi" w:hAnsiTheme="majorHAnsi" w:cs="Times New Roman"/>
          <w:b/>
        </w:rPr>
      </w:pPr>
      <w:r w:rsidRPr="00EE70D4">
        <w:rPr>
          <w:rFonts w:asciiTheme="majorHAnsi" w:hAnsiTheme="majorHAnsi" w:cs="Times New Roman"/>
          <w:b/>
        </w:rPr>
        <w:t>Reviewed By:</w:t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  <w:t>Title:</w:t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</w:r>
      <w:r w:rsidRPr="00EE70D4">
        <w:rPr>
          <w:rFonts w:asciiTheme="majorHAnsi" w:hAnsiTheme="majorHAnsi" w:cs="Times New Roman"/>
          <w:b/>
        </w:rPr>
        <w:tab/>
        <w:t>Date:</w:t>
      </w:r>
    </w:p>
    <w:p w:rsidR="00A27014" w:rsidRDefault="00A27014" w:rsidP="00A27014">
      <w:pPr>
        <w:tabs>
          <w:tab w:val="left" w:pos="720"/>
        </w:tabs>
        <w:ind w:left="-180"/>
        <w:rPr>
          <w:rFonts w:asciiTheme="majorHAnsi" w:hAnsiTheme="majorHAnsi" w:cs="Times New Roman"/>
          <w:b/>
          <w:sz w:val="22"/>
          <w:szCs w:val="22"/>
        </w:rPr>
      </w:pPr>
    </w:p>
    <w:p w:rsidR="00A27014" w:rsidRPr="00E955A9" w:rsidRDefault="00A27014" w:rsidP="00A27014">
      <w:pPr>
        <w:tabs>
          <w:tab w:val="left" w:pos="720"/>
        </w:tabs>
        <w:ind w:left="-180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E955A9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Attach buyer confirmation of successful mock recall to this form. </w:t>
      </w:r>
      <w:bookmarkStart w:id="0" w:name="_GoBack"/>
      <w:bookmarkEnd w:id="0"/>
    </w:p>
    <w:sectPr w:rsidR="00A27014" w:rsidRPr="00E955A9" w:rsidSect="00A27014">
      <w:pgSz w:w="15840" w:h="12240" w:orient="landscape"/>
      <w:pgMar w:top="8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14"/>
    <w:rsid w:val="00A07B1F"/>
    <w:rsid w:val="00A27014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7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014"/>
  </w:style>
  <w:style w:type="table" w:styleId="TableGrid">
    <w:name w:val="Table Grid"/>
    <w:basedOn w:val="TableNormal"/>
    <w:uiPriority w:val="59"/>
    <w:rsid w:val="00A2701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7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014"/>
  </w:style>
  <w:style w:type="table" w:styleId="TableGrid">
    <w:name w:val="Table Grid"/>
    <w:basedOn w:val="TableNormal"/>
    <w:uiPriority w:val="59"/>
    <w:rsid w:val="00A2701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2019-01-06T17:53:00Z</dcterms:created>
  <dcterms:modified xsi:type="dcterms:W3CDTF">2019-01-06T17:54:00Z</dcterms:modified>
</cp:coreProperties>
</file>